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22" w:rsidRPr="00575D47" w:rsidRDefault="00DB0822" w:rsidP="00DB0822">
      <w:pPr>
        <w:jc w:val="center"/>
        <w:rPr>
          <w:b/>
        </w:rPr>
      </w:pPr>
      <w:r w:rsidRPr="00575D47">
        <w:rPr>
          <w:b/>
        </w:rPr>
        <w:t xml:space="preserve">Аннотация к учебной программе по </w:t>
      </w:r>
      <w:proofErr w:type="gramStart"/>
      <w:r>
        <w:rPr>
          <w:b/>
        </w:rPr>
        <w:t>английскому  языку</w:t>
      </w:r>
      <w:proofErr w:type="gramEnd"/>
      <w:r>
        <w:rPr>
          <w:b/>
        </w:rPr>
        <w:t xml:space="preserve"> 5-9 классы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49"/>
        <w:gridCol w:w="7962"/>
      </w:tblGrid>
      <w:tr w:rsidR="00DB0822" w:rsidRPr="00C460F3" w:rsidTr="00846232">
        <w:tc>
          <w:tcPr>
            <w:tcW w:w="983" w:type="pct"/>
          </w:tcPr>
          <w:p w:rsidR="00DB0822" w:rsidRPr="00C460F3" w:rsidRDefault="00DB0822" w:rsidP="00846232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t>Указание на то, в соответствии с какими нормативными документами составлена данная учебная программа.</w:t>
            </w:r>
          </w:p>
        </w:tc>
        <w:tc>
          <w:tcPr>
            <w:tcW w:w="4017" w:type="pct"/>
          </w:tcPr>
          <w:p w:rsidR="00BA3AC8" w:rsidRDefault="00BA3AC8" w:rsidP="00BA3AC8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745"/>
              </w:tabs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Приказ Министерства образования и науки России от 17 декабря 2010 г. № 1897 "Об утверждении и введении в действие федерального государственного образовательного стандарта основного общего образования" (с изменениями, утвержденными приказом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России от 29.12.2014г. № 1644,</w:t>
            </w:r>
            <w:r>
              <w:rPr>
                <w:rFonts w:ascii="Times New Roman" w:hAnsi="Times New Roman" w:cs="Times New Roman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от 31 декабря 2015 года №1577);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BA3AC8" w:rsidRDefault="00BA3AC8" w:rsidP="00BA3AC8">
            <w:pPr>
              <w:pStyle w:val="a4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 от 3 марта 2016 года №1815/16 «О направлении рекомендаций по составлению образовательной программы и рабочих программ учебных предметов»</w:t>
            </w:r>
          </w:p>
          <w:p w:rsidR="00BA3AC8" w:rsidRDefault="00BA3AC8" w:rsidP="00BA3AC8">
            <w:pPr>
              <w:pStyle w:val="a4"/>
              <w:widowControl/>
              <w:numPr>
                <w:ilvl w:val="0"/>
                <w:numId w:val="4"/>
              </w:numPr>
              <w:ind w:left="3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Примерная образовательная программа по учебному предмету и (или) авторская программа, прошедшая экспертизу и апробацию; </w:t>
            </w:r>
          </w:p>
          <w:p w:rsidR="00BA3AC8" w:rsidRDefault="00BA3AC8" w:rsidP="00BA3AC8">
            <w:pPr>
              <w:pStyle w:val="a4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Основная образовательная </w:t>
            </w:r>
            <w:proofErr w:type="gramStart"/>
            <w:r>
              <w:rPr>
                <w:rFonts w:ascii="Times New Roman" w:hAnsi="Times New Roman" w:cs="Times New Roman"/>
              </w:rPr>
              <w:t>программа  ООО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МБОУ «СОШ № 3» НМР РТ;</w:t>
            </w:r>
          </w:p>
          <w:p w:rsidR="00BA3AC8" w:rsidRDefault="00BA3AC8" w:rsidP="00BA3AC8">
            <w:pPr>
              <w:pStyle w:val="a4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 МБОУ «СОШ № 3» НМР</w:t>
            </w:r>
            <w:r w:rsidR="00B803B7">
              <w:rPr>
                <w:rFonts w:ascii="Times New Roman" w:hAnsi="Times New Roman" w:cs="Times New Roman"/>
              </w:rPr>
              <w:t>;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r w:rsidR="00B803B7">
              <w:rPr>
                <w:rFonts w:ascii="Times New Roman" w:hAnsi="Times New Roman" w:cs="Times New Roman"/>
              </w:rPr>
              <w:t xml:space="preserve"> </w:t>
            </w:r>
          </w:p>
          <w:p w:rsidR="00DB0822" w:rsidRPr="00BA3AC8" w:rsidRDefault="00BA3AC8" w:rsidP="00BA3A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Pr="00BA3AC8">
              <w:rPr>
                <w:rFonts w:cs="Times New Roman"/>
                <w:sz w:val="24"/>
                <w:szCs w:val="24"/>
              </w:rPr>
              <w:t>Положение о рабочей программе МБОУ «СОШ № 3» НМР РТ.</w:t>
            </w:r>
          </w:p>
          <w:p w:rsidR="00DB0822" w:rsidRPr="00C460F3" w:rsidRDefault="00BA3AC8" w:rsidP="00BA3AC8">
            <w:pPr>
              <w:autoSpaceDE w:val="0"/>
              <w:autoSpaceDN w:val="0"/>
              <w:adjustRightInd w:val="0"/>
              <w:jc w:val="both"/>
            </w:pPr>
            <w:r w:rsidRPr="00BA3AC8">
              <w:rPr>
                <w:rFonts w:cs="Times New Roman"/>
                <w:shd w:val="clear" w:color="auto" w:fill="FFFFFF"/>
              </w:rPr>
              <w:t xml:space="preserve"> </w:t>
            </w:r>
          </w:p>
        </w:tc>
      </w:tr>
      <w:tr w:rsidR="00DB0822" w:rsidRPr="00C460F3" w:rsidTr="00846232">
        <w:tc>
          <w:tcPr>
            <w:tcW w:w="983" w:type="pct"/>
          </w:tcPr>
          <w:p w:rsidR="00DB0822" w:rsidRPr="00C460F3" w:rsidRDefault="00DB0822" w:rsidP="00846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4017" w:type="pct"/>
          </w:tcPr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bookmarkStart w:id="1" w:name="_Toc287551922"/>
            <w:r w:rsidRPr="00DB0822">
              <w:rPr>
                <w:rFonts w:ascii="Times New Roman" w:hAnsi="Times New Roman" w:cs="Times New Roman"/>
              </w:rPr>
              <w:t>Коммуникативные умения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Говорение. Диалогическая речь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вести диалог-обмен мнениями;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брать и давать интервью;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вести диалог-расспрос на основе нелинейного текста (таблицы, диаграммы и т. д.).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Говорение. Монологическая речь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описывать события с опорой на зрительную наглядность и/или вербальную опору (ключевые слова, план, вопросы);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давать краткую характеристику реальных людей и литературных персонажей;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описывать картинку/ фото с опорой или без опоры на ключевые слова/ план/ вопросы.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Выпускник получит возможность научиться: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делать сообщение на заданную тему на основе прочитанного;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 w:firstLine="4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кратко высказываться с опорой на нелинейный текст (таблицы, диаграммы, расписание и т. п.);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lastRenderedPageBreak/>
              <w:t>кратко излагать результаты выполненной проектной работы.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proofErr w:type="spellStart"/>
            <w:r w:rsidRPr="00DB0822">
              <w:rPr>
                <w:rFonts w:ascii="Times New Roman" w:hAnsi="Times New Roman" w:cs="Times New Roman"/>
              </w:rPr>
              <w:t>Аудирование</w:t>
            </w:r>
            <w:proofErr w:type="spellEnd"/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Выпускник научится: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выделять основную тему в воспринимаемом на слух тексте;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Чтение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Выпускник научится: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восстанавливать текст из разрозненных абзацев или путем добавления выпущенных фрагментов.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Письменная речь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Выпускник научится: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заполнять анкеты и формуляры, сообщая о себе основные сведения (имя, фамилия, пол, возраст, гражданство, национальность, адрес и т. д.);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писать небольшие письменные высказывания с опорой на образец/ план.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делать краткие выписки из текста с целью их использования в собственных устных высказываниях;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писать электронное письмо (e-</w:t>
            </w:r>
            <w:proofErr w:type="spellStart"/>
            <w:r w:rsidRPr="00DB0822">
              <w:rPr>
                <w:rFonts w:ascii="Times New Roman" w:hAnsi="Times New Roman" w:cs="Times New Roman"/>
              </w:rPr>
              <w:t>mail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) зарубежному другу в ответ на </w:t>
            </w:r>
            <w:r w:rsidRPr="00DB0822">
              <w:rPr>
                <w:rFonts w:ascii="Times New Roman" w:hAnsi="Times New Roman" w:cs="Times New Roman"/>
              </w:rPr>
              <w:lastRenderedPageBreak/>
              <w:t>электронное письмо-стимул;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составлять план/ тезисы устного или письменного сообщения;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кратко излагать в письменном виде результаты проектной деятельности;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писать небольшое письменное высказывание с опорой на нелинейный текст (таблицы, диаграммы и т. п.).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Языковые навыки и средства оперирования ими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Орфография и пунктуация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правильно писать изученные слова;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расставлять в личном письме знаки препинания, диктуемые его форматом, в соответствии с нормами, принятыми в стране изучаемого языка.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сравнивать и анализировать буквосочетания английского языка и их транскрипцию.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Фонетическая сторона речи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соблюдать правильное ударение в изученных словах;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различать коммуникативные типы предложений по их интонации;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членить предложение на смысловые группы;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выражать модальные значения, чувства и эмоции с помощью интонации;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различать британские и американские варианты английского языка в прослушанных высказываниях.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Лексическая сторона речи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214" w:firstLine="14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соблюдать существующие в английском языке нормы лексической сочетаемости;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образовывать родственные слова с использованием </w:t>
            </w:r>
            <w:r w:rsidRPr="00DB0822">
              <w:rPr>
                <w:rFonts w:ascii="Times New Roman" w:hAnsi="Times New Roman" w:cs="Times New Roman"/>
              </w:rPr>
              <w:lastRenderedPageBreak/>
              <w:t xml:space="preserve">аффиксации в пределах тематики основной школы в соответствии с решаемой коммуникативной задачей: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глаголы при помощи аффиксов </w:t>
            </w:r>
            <w:proofErr w:type="spellStart"/>
            <w:r w:rsidRPr="00DB0822">
              <w:rPr>
                <w:rFonts w:ascii="Times New Roman" w:hAnsi="Times New Roman" w:cs="Times New Roman"/>
              </w:rPr>
              <w:t>dis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-,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mis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-,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re</w:t>
            </w:r>
            <w:proofErr w:type="spellEnd"/>
            <w:r w:rsidRPr="00DB0822">
              <w:rPr>
                <w:rFonts w:ascii="Times New Roman" w:hAnsi="Times New Roman" w:cs="Times New Roman"/>
              </w:rPr>
              <w:t>-, -</w:t>
            </w:r>
            <w:proofErr w:type="spellStart"/>
            <w:r w:rsidRPr="00DB0822">
              <w:rPr>
                <w:rFonts w:ascii="Times New Roman" w:hAnsi="Times New Roman" w:cs="Times New Roman"/>
              </w:rPr>
              <w:t>ize</w:t>
            </w:r>
            <w:proofErr w:type="spellEnd"/>
            <w:r w:rsidRPr="00DB0822">
              <w:rPr>
                <w:rFonts w:ascii="Times New Roman" w:hAnsi="Times New Roman" w:cs="Times New Roman"/>
              </w:rPr>
              <w:t>/-</w:t>
            </w:r>
            <w:proofErr w:type="spellStart"/>
            <w:r w:rsidRPr="00DB0822">
              <w:rPr>
                <w:rFonts w:ascii="Times New Roman" w:hAnsi="Times New Roman" w:cs="Times New Roman"/>
              </w:rPr>
              <w:t>ise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  <w:lang w:val="en-US"/>
              </w:rPr>
            </w:pPr>
            <w:r w:rsidRPr="00DB0822">
              <w:rPr>
                <w:rFonts w:ascii="Times New Roman" w:hAnsi="Times New Roman" w:cs="Times New Roman"/>
              </w:rPr>
              <w:t>имена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существительные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при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помощи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суффиксов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-or/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er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proofErr w:type="gramStart"/>
            <w:r w:rsidRPr="00DB0822">
              <w:rPr>
                <w:rFonts w:ascii="Times New Roman" w:hAnsi="Times New Roman" w:cs="Times New Roman"/>
                <w:lang w:val="en-US"/>
              </w:rPr>
              <w:t>ist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 xml:space="preserve"> ,</w:t>
            </w:r>
            <w:proofErr w:type="gramEnd"/>
            <w:r w:rsidRPr="00DB0822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sion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/-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tion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nce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/-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ence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ment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ity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 xml:space="preserve"> , -ness, -ship,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ing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  <w:lang w:val="en-US"/>
              </w:rPr>
            </w:pPr>
            <w:r w:rsidRPr="00DB0822">
              <w:rPr>
                <w:rFonts w:ascii="Times New Roman" w:hAnsi="Times New Roman" w:cs="Times New Roman"/>
              </w:rPr>
              <w:t>имена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прилагательные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при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помощи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аффиксов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inter-; -y,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ly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proofErr w:type="gramStart"/>
            <w:r w:rsidRPr="00DB0822">
              <w:rPr>
                <w:rFonts w:ascii="Times New Roman" w:hAnsi="Times New Roman" w:cs="Times New Roman"/>
                <w:lang w:val="en-US"/>
              </w:rPr>
              <w:t>ful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 xml:space="preserve"> ,</w:t>
            </w:r>
            <w:proofErr w:type="gramEnd"/>
            <w:r w:rsidRPr="00DB0822">
              <w:rPr>
                <w:rFonts w:ascii="Times New Roman" w:hAnsi="Times New Roman" w:cs="Times New Roman"/>
                <w:lang w:val="en-US"/>
              </w:rPr>
              <w:t xml:space="preserve"> -al 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ic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ian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/an,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ing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;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ous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-able/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ible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, -less, -</w:t>
            </w:r>
            <w:proofErr w:type="spellStart"/>
            <w:r w:rsidRPr="00DB0822">
              <w:rPr>
                <w:rFonts w:ascii="Times New Roman" w:hAnsi="Times New Roman" w:cs="Times New Roman"/>
                <w:lang w:val="en-US"/>
              </w:rPr>
              <w:t>ive</w:t>
            </w:r>
            <w:proofErr w:type="spellEnd"/>
            <w:r w:rsidRPr="00DB0822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наречия при помощи суффикса -</w:t>
            </w:r>
            <w:proofErr w:type="spellStart"/>
            <w:r w:rsidRPr="00DB0822">
              <w:rPr>
                <w:rFonts w:ascii="Times New Roman" w:hAnsi="Times New Roman" w:cs="Times New Roman"/>
              </w:rPr>
              <w:t>ly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имена существительные, имена прилагательные, наречия при помощи отрицательных префиксов </w:t>
            </w:r>
            <w:proofErr w:type="spellStart"/>
            <w:r w:rsidRPr="00DB0822">
              <w:rPr>
                <w:rFonts w:ascii="Times New Roman" w:hAnsi="Times New Roman" w:cs="Times New Roman"/>
              </w:rPr>
              <w:t>un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-,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im</w:t>
            </w:r>
            <w:proofErr w:type="spellEnd"/>
            <w:r w:rsidRPr="00DB0822">
              <w:rPr>
                <w:rFonts w:ascii="Times New Roman" w:hAnsi="Times New Roman" w:cs="Times New Roman"/>
              </w:rPr>
              <w:t>-/</w:t>
            </w:r>
            <w:proofErr w:type="spellStart"/>
            <w:r w:rsidRPr="00DB0822">
              <w:rPr>
                <w:rFonts w:ascii="Times New Roman" w:hAnsi="Times New Roman" w:cs="Times New Roman"/>
              </w:rPr>
              <w:t>in</w:t>
            </w:r>
            <w:proofErr w:type="spellEnd"/>
            <w:r w:rsidRPr="00DB0822">
              <w:rPr>
                <w:rFonts w:ascii="Times New Roman" w:hAnsi="Times New Roman" w:cs="Times New Roman"/>
              </w:rPr>
              <w:t>-;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числительные при помощи суффиксов -</w:t>
            </w:r>
            <w:proofErr w:type="spellStart"/>
            <w:r w:rsidRPr="00DB0822">
              <w:rPr>
                <w:rFonts w:ascii="Times New Roman" w:hAnsi="Times New Roman" w:cs="Times New Roman"/>
              </w:rPr>
              <w:t>teen</w:t>
            </w:r>
            <w:proofErr w:type="spellEnd"/>
            <w:r w:rsidRPr="00DB0822">
              <w:rPr>
                <w:rFonts w:ascii="Times New Roman" w:hAnsi="Times New Roman" w:cs="Times New Roman"/>
              </w:rPr>
              <w:t>, -</w:t>
            </w:r>
            <w:proofErr w:type="spellStart"/>
            <w:r w:rsidRPr="00DB0822">
              <w:rPr>
                <w:rFonts w:ascii="Times New Roman" w:hAnsi="Times New Roman" w:cs="Times New Roman"/>
              </w:rPr>
              <w:t>ty</w:t>
            </w:r>
            <w:proofErr w:type="spellEnd"/>
            <w:r w:rsidRPr="00DB0822">
              <w:rPr>
                <w:rFonts w:ascii="Times New Roman" w:hAnsi="Times New Roman" w:cs="Times New Roman"/>
              </w:rPr>
              <w:t>; -</w:t>
            </w:r>
            <w:proofErr w:type="spellStart"/>
            <w:r w:rsidRPr="00DB0822">
              <w:rPr>
                <w:rFonts w:ascii="Times New Roman" w:hAnsi="Times New Roman" w:cs="Times New Roman"/>
              </w:rPr>
              <w:t>th</w:t>
            </w:r>
            <w:proofErr w:type="spellEnd"/>
            <w:r w:rsidRPr="00DB0822">
              <w:rPr>
                <w:rFonts w:ascii="Times New Roman" w:hAnsi="Times New Roman" w:cs="Times New Roman"/>
              </w:rPr>
              <w:t>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в нескольких значениях многозначные слова, изученные в пределах тематики основной школы;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знать различия между явлениями синонимии и антонимии; употреблять в речи изученные синонимы и антонимы адекватно ситуации общения;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наиболее распространенные фразовые глаголы;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принадлежность слов к частям речи по аффиксам;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различные средства связи в тексте для обеспечения его целостности (</w:t>
            </w:r>
            <w:proofErr w:type="spellStart"/>
            <w:r w:rsidRPr="00DB0822">
              <w:rPr>
                <w:rFonts w:ascii="Times New Roman" w:hAnsi="Times New Roman" w:cs="Times New Roman"/>
              </w:rPr>
              <w:t>firstly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begin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with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however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as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for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me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finally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at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last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etc</w:t>
            </w:r>
            <w:proofErr w:type="spellEnd"/>
            <w:r w:rsidRPr="00DB0822">
              <w:rPr>
                <w:rFonts w:ascii="Times New Roman" w:hAnsi="Times New Roman" w:cs="Times New Roman"/>
              </w:rPr>
              <w:t>.);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использовать языковую догадку в процессе чтения 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Грамматическая сторона речи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</w:t>
            </w:r>
            <w:proofErr w:type="gramStart"/>
            <w:r w:rsidRPr="00DB0822">
              <w:rPr>
                <w:rFonts w:ascii="Times New Roman" w:hAnsi="Times New Roman" w:cs="Times New Roman"/>
              </w:rPr>
              <w:t>в речи</w:t>
            </w:r>
            <w:proofErr w:type="gramEnd"/>
            <w:r w:rsidRPr="00DB0822">
              <w:rPr>
                <w:rFonts w:ascii="Times New Roman" w:hAnsi="Times New Roman" w:cs="Times New Roman"/>
              </w:rPr>
      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предложения с начальным </w:t>
            </w:r>
            <w:proofErr w:type="spellStart"/>
            <w:r w:rsidRPr="00DB0822">
              <w:rPr>
                <w:rFonts w:ascii="Times New Roman" w:hAnsi="Times New Roman" w:cs="Times New Roman"/>
              </w:rPr>
              <w:t>It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предложения с начальным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There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be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сложносочиненные предложения с сочинительными союзами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and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but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or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сложноподчиненные предложения с союзами и союзными словами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because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if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that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which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what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when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where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how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why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использовать косвенную речь в утвердительных и вопросительных предложениях в настоящем и прошедшем времени;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  <w:lang w:val="en-US"/>
              </w:rPr>
            </w:pPr>
            <w:r w:rsidRPr="00DB0822">
              <w:rPr>
                <w:rFonts w:ascii="Times New Roman" w:hAnsi="Times New Roman" w:cs="Times New Roman"/>
              </w:rPr>
              <w:t>распознавать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употреблять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в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речи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условные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предложения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реального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характера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(Conditional I – If I see Jim, I’ll invite him to our school party) </w:t>
            </w:r>
            <w:r w:rsidRPr="00DB0822">
              <w:rPr>
                <w:rFonts w:ascii="Times New Roman" w:hAnsi="Times New Roman" w:cs="Times New Roman"/>
              </w:rPr>
              <w:t>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нереального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характера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(Conditional II – If I were you, I would start </w:t>
            </w:r>
            <w:r w:rsidRPr="00DB0822">
              <w:rPr>
                <w:rFonts w:ascii="Times New Roman" w:hAnsi="Times New Roman" w:cs="Times New Roman"/>
                <w:lang w:val="en-US"/>
              </w:rPr>
              <w:lastRenderedPageBreak/>
              <w:t>learning French);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существительные с определенным/ неопределенным/нулевым артиклем;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наречия времени и образа действия и слова, выражающие количество (</w:t>
            </w:r>
            <w:proofErr w:type="spellStart"/>
            <w:r w:rsidRPr="00DB0822">
              <w:rPr>
                <w:rFonts w:ascii="Times New Roman" w:hAnsi="Times New Roman" w:cs="Times New Roman"/>
              </w:rPr>
              <w:t>many</w:t>
            </w:r>
            <w:proofErr w:type="spellEnd"/>
            <w:r w:rsidRPr="00DB0822">
              <w:rPr>
                <w:rFonts w:ascii="Times New Roman" w:hAnsi="Times New Roman" w:cs="Times New Roman"/>
              </w:rPr>
              <w:t>/</w:t>
            </w:r>
            <w:proofErr w:type="spellStart"/>
            <w:r w:rsidRPr="00DB0822">
              <w:rPr>
                <w:rFonts w:ascii="Times New Roman" w:hAnsi="Times New Roman" w:cs="Times New Roman"/>
              </w:rPr>
              <w:t>much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few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/a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few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little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/a </w:t>
            </w:r>
            <w:proofErr w:type="spellStart"/>
            <w:r w:rsidRPr="00DB0822">
              <w:rPr>
                <w:rFonts w:ascii="Times New Roman" w:hAnsi="Times New Roman" w:cs="Times New Roman"/>
              </w:rPr>
              <w:t>little</w:t>
            </w:r>
            <w:proofErr w:type="spellEnd"/>
            <w:r w:rsidRPr="00DB0822">
              <w:rPr>
                <w:rFonts w:ascii="Times New Roman" w:hAnsi="Times New Roman" w:cs="Times New Roman"/>
              </w:rPr>
              <w:t>); наречия в положительной, сравнительной и превосходной степенях, образованные по правилу и исключения;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количественные и порядковые числительные;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Present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Simple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Future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Simple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Simple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Present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Present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Perfect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различные грамматические средства для выражения будущего времени: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Simple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Future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be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going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Present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модальные глаголы и их эквиваленты (</w:t>
            </w:r>
            <w:proofErr w:type="spellStart"/>
            <w:r w:rsidRPr="00DB0822">
              <w:rPr>
                <w:rFonts w:ascii="Times New Roman" w:hAnsi="Times New Roman" w:cs="Times New Roman"/>
              </w:rPr>
              <w:t>may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can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could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be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able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must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have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should</w:t>
            </w:r>
            <w:proofErr w:type="spellEnd"/>
            <w:r w:rsidRPr="00DB0822">
              <w:rPr>
                <w:rFonts w:ascii="Times New Roman" w:hAnsi="Times New Roman" w:cs="Times New Roman"/>
              </w:rPr>
              <w:t>);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глаголы в следующих формах страдательного залога: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Present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Simple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Passive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Simple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Passive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предлоги места, времени, направления; предлоги, употребляемые при глаголах в страдательном залоге.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сложноподчиненные предложения с придаточными: времени с союзом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since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цели с союзом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that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условия с союзом </w:t>
            </w:r>
            <w:proofErr w:type="spellStart"/>
            <w:r w:rsidRPr="00DB0822">
              <w:rPr>
                <w:rFonts w:ascii="Times New Roman" w:hAnsi="Times New Roman" w:cs="Times New Roman"/>
              </w:rPr>
              <w:t>unless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определительными с союзами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which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that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сложноподчиненные предложения с союзами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whoever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whatever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however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whenever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предложения с конструкциями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as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… </w:t>
            </w:r>
            <w:proofErr w:type="spellStart"/>
            <w:r w:rsidRPr="00DB0822">
              <w:rPr>
                <w:rFonts w:ascii="Times New Roman" w:hAnsi="Times New Roman" w:cs="Times New Roman"/>
              </w:rPr>
              <w:t>as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DB0822">
              <w:rPr>
                <w:rFonts w:ascii="Times New Roman" w:hAnsi="Times New Roman" w:cs="Times New Roman"/>
              </w:rPr>
              <w:t>not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… </w:t>
            </w:r>
            <w:proofErr w:type="spellStart"/>
            <w:r w:rsidRPr="00DB0822">
              <w:rPr>
                <w:rFonts w:ascii="Times New Roman" w:hAnsi="Times New Roman" w:cs="Times New Roman"/>
              </w:rPr>
              <w:t>as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DB0822">
              <w:rPr>
                <w:rFonts w:ascii="Times New Roman" w:hAnsi="Times New Roman" w:cs="Times New Roman"/>
              </w:rPr>
              <w:t>either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… </w:t>
            </w:r>
            <w:proofErr w:type="spellStart"/>
            <w:r w:rsidRPr="00DB0822">
              <w:rPr>
                <w:rFonts w:ascii="Times New Roman" w:hAnsi="Times New Roman" w:cs="Times New Roman"/>
              </w:rPr>
              <w:t>or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DB0822">
              <w:rPr>
                <w:rFonts w:ascii="Times New Roman" w:hAnsi="Times New Roman" w:cs="Times New Roman"/>
              </w:rPr>
              <w:t>neither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… </w:t>
            </w:r>
            <w:proofErr w:type="spellStart"/>
            <w:r w:rsidRPr="00DB0822">
              <w:rPr>
                <w:rFonts w:ascii="Times New Roman" w:hAnsi="Times New Roman" w:cs="Times New Roman"/>
              </w:rPr>
              <w:t>nor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предложения с конструкцией I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wish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конструкции с глаголами на -</w:t>
            </w:r>
            <w:proofErr w:type="spellStart"/>
            <w:r w:rsidRPr="00DB0822">
              <w:rPr>
                <w:rFonts w:ascii="Times New Roman" w:hAnsi="Times New Roman" w:cs="Times New Roman"/>
              </w:rPr>
              <w:t>ing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to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love</w:t>
            </w:r>
            <w:proofErr w:type="spellEnd"/>
            <w:r w:rsidRPr="00DB0822">
              <w:rPr>
                <w:rFonts w:ascii="Times New Roman" w:hAnsi="Times New Roman" w:cs="Times New Roman"/>
              </w:rPr>
              <w:t>/</w:t>
            </w:r>
            <w:proofErr w:type="spellStart"/>
            <w:r w:rsidRPr="00DB0822">
              <w:rPr>
                <w:rFonts w:ascii="Times New Roman" w:hAnsi="Times New Roman" w:cs="Times New Roman"/>
              </w:rPr>
              <w:t>hate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doing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something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Stop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talking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  <w:lang w:val="en-US"/>
              </w:rPr>
            </w:pPr>
            <w:r w:rsidRPr="00DB0822">
              <w:rPr>
                <w:rFonts w:ascii="Times New Roman" w:hAnsi="Times New Roman" w:cs="Times New Roman"/>
              </w:rPr>
              <w:t>распознавать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употреблять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в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речи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0822">
              <w:rPr>
                <w:rFonts w:ascii="Times New Roman" w:hAnsi="Times New Roman" w:cs="Times New Roman"/>
              </w:rPr>
              <w:t>конструкции</w:t>
            </w:r>
            <w:r w:rsidRPr="00DB0822">
              <w:rPr>
                <w:rFonts w:ascii="Times New Roman" w:hAnsi="Times New Roman" w:cs="Times New Roman"/>
                <w:lang w:val="en-US"/>
              </w:rPr>
              <w:t xml:space="preserve"> It takes me …to do something; to look / feel / be happy;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и употреблять в речи определения, выраженные прилагательными, в правильном порядке их следования;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глаголы во временных формах действительного залога: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Perfect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Present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Perfect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Continuous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Future-in-the-Past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глаголы в формах страдательного залога </w:t>
            </w:r>
            <w:proofErr w:type="spellStart"/>
            <w:r w:rsidRPr="00DB0822">
              <w:rPr>
                <w:rFonts w:ascii="Times New Roman" w:hAnsi="Times New Roman" w:cs="Times New Roman"/>
              </w:rPr>
              <w:t>Future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Simple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Passive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Present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Perfect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Passive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lastRenderedPageBreak/>
              <w:t xml:space="preserve">распознавать и употреблять в речи модальные глаголы </w:t>
            </w:r>
            <w:proofErr w:type="spellStart"/>
            <w:r w:rsidRPr="00DB0822">
              <w:rPr>
                <w:rFonts w:ascii="Times New Roman" w:hAnsi="Times New Roman" w:cs="Times New Roman"/>
              </w:rPr>
              <w:t>need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shall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might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would</w:t>
            </w:r>
            <w:proofErr w:type="spellEnd"/>
            <w:r w:rsidRPr="00DB0822">
              <w:rPr>
                <w:rFonts w:ascii="Times New Roman" w:hAnsi="Times New Roman" w:cs="Times New Roman"/>
              </w:rPr>
              <w:t>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распознавать и употреблять в речи словосочетания «Причастие </w:t>
            </w:r>
            <w:proofErr w:type="spellStart"/>
            <w:r w:rsidRPr="00DB0822">
              <w:rPr>
                <w:rFonts w:ascii="Times New Roman" w:hAnsi="Times New Roman" w:cs="Times New Roman"/>
              </w:rPr>
              <w:t>I+существительное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» (a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playing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child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) и «Причастие </w:t>
            </w:r>
            <w:proofErr w:type="spellStart"/>
            <w:r w:rsidRPr="00DB0822">
              <w:rPr>
                <w:rFonts w:ascii="Times New Roman" w:hAnsi="Times New Roman" w:cs="Times New Roman"/>
              </w:rPr>
              <w:t>II+существительное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» (a </w:t>
            </w:r>
            <w:proofErr w:type="spellStart"/>
            <w:r w:rsidRPr="00DB0822">
              <w:rPr>
                <w:rFonts w:ascii="Times New Roman" w:hAnsi="Times New Roman" w:cs="Times New Roman"/>
              </w:rPr>
              <w:t>written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822">
              <w:rPr>
                <w:rFonts w:ascii="Times New Roman" w:hAnsi="Times New Roman" w:cs="Times New Roman"/>
              </w:rPr>
              <w:t>poem</w:t>
            </w:r>
            <w:proofErr w:type="spellEnd"/>
            <w:r w:rsidRPr="00DB0822">
              <w:rPr>
                <w:rFonts w:ascii="Times New Roman" w:hAnsi="Times New Roman" w:cs="Times New Roman"/>
              </w:rPr>
              <w:t>).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Социокультурные знания и умения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представлять родную страну и культуру на английском языке;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понимать социокультурные реалии при чтении 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аудировании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в рамках изученного материала.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использовать социокультурные реалии при создании устных и письменных высказываний;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находить сходство и различие в традициях родной страны и страны/стран изучаемого языка.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Компенсаторные умения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научится: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выходить из положения при дефиците языковых средств: использовать переспрос при говорении.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Выпускник получит возможность научиться: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>использовать перифраз, синонимические и антонимические средства при говорении;</w:t>
            </w:r>
          </w:p>
          <w:p w:rsidR="00DB0822" w:rsidRPr="00DB0822" w:rsidRDefault="00DB0822" w:rsidP="00DB0822">
            <w:pPr>
              <w:pStyle w:val="a4"/>
              <w:numPr>
                <w:ilvl w:val="0"/>
                <w:numId w:val="3"/>
              </w:numPr>
              <w:ind w:left="356"/>
              <w:rPr>
                <w:rFonts w:ascii="Times New Roman" w:hAnsi="Times New Roman" w:cs="Times New Roman"/>
              </w:rPr>
            </w:pPr>
            <w:r w:rsidRPr="00DB0822">
              <w:rPr>
                <w:rFonts w:ascii="Times New Roman" w:hAnsi="Times New Roman" w:cs="Times New Roman"/>
              </w:rPr>
              <w:t xml:space="preserve">пользоваться языковой и контекстуальной догадкой при </w:t>
            </w:r>
            <w:proofErr w:type="spellStart"/>
            <w:r w:rsidRPr="00DB0822">
              <w:rPr>
                <w:rFonts w:ascii="Times New Roman" w:hAnsi="Times New Roman" w:cs="Times New Roman"/>
              </w:rPr>
              <w:t>аудировании</w:t>
            </w:r>
            <w:proofErr w:type="spellEnd"/>
            <w:r w:rsidRPr="00DB0822">
              <w:rPr>
                <w:rFonts w:ascii="Times New Roman" w:hAnsi="Times New Roman" w:cs="Times New Roman"/>
              </w:rPr>
              <w:t xml:space="preserve"> и чтении. </w:t>
            </w:r>
            <w:bookmarkEnd w:id="1"/>
            <w:r w:rsidRPr="00DB08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0822" w:rsidRPr="00C460F3" w:rsidTr="00846232">
        <w:tc>
          <w:tcPr>
            <w:tcW w:w="983" w:type="pct"/>
          </w:tcPr>
          <w:p w:rsidR="00DB0822" w:rsidRPr="00C460F3" w:rsidRDefault="00DB0822" w:rsidP="00846232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lastRenderedPageBreak/>
              <w:t xml:space="preserve">Количество часов на изучение дисциплины </w:t>
            </w:r>
          </w:p>
        </w:tc>
        <w:tc>
          <w:tcPr>
            <w:tcW w:w="4017" w:type="pct"/>
          </w:tcPr>
          <w:p w:rsidR="00DB0822" w:rsidRDefault="00F63CD0" w:rsidP="00846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класс – </w:t>
            </w:r>
            <w:r w:rsidR="007F3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105 часов </w:t>
            </w:r>
          </w:p>
          <w:p w:rsidR="00DB0822" w:rsidRPr="00B426FE" w:rsidRDefault="00F63CD0" w:rsidP="00846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класс –  </w:t>
            </w:r>
            <w:r w:rsidR="007F3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105 часов       </w:t>
            </w:r>
          </w:p>
          <w:p w:rsidR="00DB0822" w:rsidRDefault="00DB0822" w:rsidP="00846232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 xml:space="preserve">класс –   </w:t>
            </w:r>
            <w:r w:rsidR="00F63CD0">
              <w:rPr>
                <w:sz w:val="24"/>
                <w:szCs w:val="24"/>
              </w:rPr>
              <w:t>105 часов</w:t>
            </w:r>
          </w:p>
          <w:p w:rsidR="00DB0822" w:rsidRDefault="00DB0822" w:rsidP="00846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класс –   </w:t>
            </w:r>
            <w:r w:rsidR="00F63CD0">
              <w:rPr>
                <w:sz w:val="24"/>
                <w:szCs w:val="24"/>
              </w:rPr>
              <w:t>105</w:t>
            </w:r>
            <w:r>
              <w:rPr>
                <w:sz w:val="24"/>
                <w:szCs w:val="24"/>
              </w:rPr>
              <w:t>часов</w:t>
            </w:r>
          </w:p>
          <w:p w:rsidR="00DB0822" w:rsidRDefault="00DB0822" w:rsidP="00846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класс –   </w:t>
            </w:r>
            <w:r w:rsidR="00F63CD0">
              <w:rPr>
                <w:sz w:val="24"/>
                <w:szCs w:val="24"/>
              </w:rPr>
              <w:t xml:space="preserve">102 </w:t>
            </w:r>
            <w:r>
              <w:rPr>
                <w:sz w:val="24"/>
                <w:szCs w:val="24"/>
              </w:rPr>
              <w:t xml:space="preserve">часа </w:t>
            </w:r>
          </w:p>
          <w:p w:rsidR="00DB0822" w:rsidRPr="00C460F3" w:rsidRDefault="00F63CD0" w:rsidP="00846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522 часа</w:t>
            </w:r>
          </w:p>
        </w:tc>
      </w:tr>
    </w:tbl>
    <w:p w:rsidR="00DB0822" w:rsidRDefault="00DB0822" w:rsidP="00DB0822"/>
    <w:p w:rsidR="00DB0822" w:rsidRDefault="00DB0822" w:rsidP="00DB0822"/>
    <w:p w:rsidR="00A30D02" w:rsidRDefault="00A30D02"/>
    <w:sectPr w:rsidR="00A30D02" w:rsidSect="00575D47">
      <w:footerReference w:type="default" r:id="rId7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00" w:rsidRDefault="00631B00">
      <w:pPr>
        <w:spacing w:after="0" w:line="240" w:lineRule="auto"/>
      </w:pPr>
      <w:r>
        <w:separator/>
      </w:r>
    </w:p>
  </w:endnote>
  <w:endnote w:type="continuationSeparator" w:id="0">
    <w:p w:rsidR="00631B00" w:rsidRDefault="00631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1037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75D47" w:rsidRPr="00575D47" w:rsidRDefault="00DB0822" w:rsidP="00575D47">
        <w:pPr>
          <w:pStyle w:val="a6"/>
          <w:jc w:val="center"/>
          <w:rPr>
            <w:sz w:val="24"/>
            <w:szCs w:val="24"/>
          </w:rPr>
        </w:pPr>
        <w:r w:rsidRPr="00575D47">
          <w:rPr>
            <w:sz w:val="24"/>
            <w:szCs w:val="24"/>
          </w:rPr>
          <w:fldChar w:fldCharType="begin"/>
        </w:r>
        <w:r w:rsidRPr="00575D47">
          <w:rPr>
            <w:sz w:val="24"/>
            <w:szCs w:val="24"/>
          </w:rPr>
          <w:instrText>PAGE   \* MERGEFORMAT</w:instrText>
        </w:r>
        <w:r w:rsidRPr="00575D47">
          <w:rPr>
            <w:sz w:val="24"/>
            <w:szCs w:val="24"/>
          </w:rPr>
          <w:fldChar w:fldCharType="separate"/>
        </w:r>
        <w:r w:rsidR="00B803B7">
          <w:rPr>
            <w:noProof/>
            <w:sz w:val="24"/>
            <w:szCs w:val="24"/>
          </w:rPr>
          <w:t>4</w:t>
        </w:r>
        <w:r w:rsidRPr="00575D47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00" w:rsidRDefault="00631B00">
      <w:pPr>
        <w:spacing w:after="0" w:line="240" w:lineRule="auto"/>
      </w:pPr>
      <w:r>
        <w:separator/>
      </w:r>
    </w:p>
  </w:footnote>
  <w:footnote w:type="continuationSeparator" w:id="0">
    <w:p w:rsidR="00631B00" w:rsidRDefault="00631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76D92"/>
    <w:multiLevelType w:val="hybridMultilevel"/>
    <w:tmpl w:val="7424E4D0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15C94"/>
    <w:multiLevelType w:val="hybridMultilevel"/>
    <w:tmpl w:val="EA545FBC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22"/>
    <w:rsid w:val="000B6687"/>
    <w:rsid w:val="00267284"/>
    <w:rsid w:val="00307464"/>
    <w:rsid w:val="004039AA"/>
    <w:rsid w:val="00631B00"/>
    <w:rsid w:val="007F38A0"/>
    <w:rsid w:val="00A30D02"/>
    <w:rsid w:val="00B221B5"/>
    <w:rsid w:val="00B803B7"/>
    <w:rsid w:val="00BA3AC8"/>
    <w:rsid w:val="00CF4957"/>
    <w:rsid w:val="00DB0822"/>
    <w:rsid w:val="00F6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19DC"/>
  <w15:chartTrackingRefBased/>
  <w15:docId w15:val="{343B4A2F-E207-4659-8212-4F156F68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82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82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DB0822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DB082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B0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82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2163</Words>
  <Characters>12333</Characters>
  <Application>Microsoft Office Word</Application>
  <DocSecurity>0</DocSecurity>
  <Lines>102</Lines>
  <Paragraphs>28</Paragraphs>
  <ScaleCrop>false</ScaleCrop>
  <Company/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Рахова Дарья</dc:creator>
  <cp:keywords/>
  <dc:description/>
  <cp:lastModifiedBy>Рахова Дарья</cp:lastModifiedBy>
  <cp:revision>7</cp:revision>
  <dcterms:created xsi:type="dcterms:W3CDTF">2019-11-08T11:43:00Z</dcterms:created>
  <dcterms:modified xsi:type="dcterms:W3CDTF">2022-02-14T10:34:00Z</dcterms:modified>
</cp:coreProperties>
</file>